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757" w:rsidRDefault="005B3757" w:rsidP="005B3757">
      <w:pPr>
        <w:spacing w:line="288" w:lineRule="auto"/>
        <w:jc w:val="center"/>
        <w:rPr>
          <w:rFonts w:ascii="楷体_GB2312" w:eastAsia="楷体_GB2312"/>
          <w:color w:val="000080"/>
          <w:sz w:val="44"/>
          <w:szCs w:val="44"/>
          <w:lang w:eastAsia="zh-CN"/>
        </w:rPr>
      </w:pPr>
      <w:r>
        <w:rPr>
          <w:rFonts w:ascii="楷体_GB2312" w:eastAsia="楷体_GB2312" w:hint="eastAsia"/>
          <w:color w:val="000080"/>
          <w:sz w:val="44"/>
          <w:szCs w:val="44"/>
          <w:lang w:eastAsia="zh-CN"/>
        </w:rPr>
        <w:t>数学与系统科学研究院学术报告</w:t>
      </w:r>
    </w:p>
    <w:p w:rsidR="005B3757" w:rsidRPr="00FB55AD" w:rsidRDefault="005B3757" w:rsidP="005B3757">
      <w:proofErr w:type="spellStart"/>
      <w:r>
        <w:rPr>
          <w:rFonts w:ascii="楷体_GB2312" w:eastAsia="楷体_GB2312" w:hint="eastAsia"/>
          <w:color w:val="000080"/>
          <w:sz w:val="28"/>
          <w:szCs w:val="28"/>
        </w:rPr>
        <w:t>报告题目</w:t>
      </w:r>
      <w:proofErr w:type="spellEnd"/>
      <w:r>
        <w:rPr>
          <w:rFonts w:ascii="楷体_GB2312" w:eastAsia="楷体_GB2312" w:hint="eastAsia"/>
          <w:color w:val="000080"/>
          <w:sz w:val="28"/>
          <w:szCs w:val="28"/>
        </w:rPr>
        <w:t>：</w:t>
      </w:r>
      <w:r w:rsidRPr="005B3757">
        <w:t>Mean field Consumption-Accumulation Games</w:t>
      </w:r>
    </w:p>
    <w:p w:rsidR="005B3757" w:rsidRDefault="005B3757" w:rsidP="005B3757">
      <w:pPr>
        <w:spacing w:line="288" w:lineRule="auto"/>
      </w:pPr>
      <w:r>
        <w:rPr>
          <w:rFonts w:ascii="楷体_GB2312" w:eastAsia="楷体_GB2312" w:hint="eastAsia"/>
          <w:color w:val="000080"/>
          <w:sz w:val="28"/>
          <w:szCs w:val="28"/>
        </w:rPr>
        <w:t>报 告 人：</w:t>
      </w:r>
      <w:proofErr w:type="spellStart"/>
      <w:r>
        <w:rPr>
          <w:rFonts w:hint="eastAsia"/>
        </w:rPr>
        <w:t>Minyi</w:t>
      </w:r>
      <w:proofErr w:type="spellEnd"/>
      <w:r>
        <w:rPr>
          <w:rFonts w:hint="eastAsia"/>
        </w:rPr>
        <w:t xml:space="preserve"> </w:t>
      </w:r>
      <w:proofErr w:type="gramStart"/>
      <w:r>
        <w:rPr>
          <w:rFonts w:hint="eastAsia"/>
        </w:rPr>
        <w:t>Huang</w:t>
      </w:r>
      <w:r w:rsidRPr="00E26E3F">
        <w:t>(</w:t>
      </w:r>
      <w:proofErr w:type="gramEnd"/>
      <w:r w:rsidR="00556F4C">
        <w:fldChar w:fldCharType="begin"/>
      </w:r>
      <w:r w:rsidR="00556F4C">
        <w:instrText>HYPERLINK "http://mathstat.carleton.ca/~mhuang/" \t "_blank"</w:instrText>
      </w:r>
      <w:r w:rsidR="00556F4C">
        <w:fldChar w:fldCharType="separate"/>
      </w:r>
      <w:r w:rsidRPr="005B3757">
        <w:t>Carleton University</w:t>
      </w:r>
      <w:r w:rsidR="00556F4C">
        <w:fldChar w:fldCharType="end"/>
      </w:r>
      <w:r w:rsidRPr="00E26E3F">
        <w:t>)</w:t>
      </w:r>
    </w:p>
    <w:p w:rsidR="005B3757" w:rsidRDefault="005B3757" w:rsidP="005B3757">
      <w:pPr>
        <w:spacing w:line="288" w:lineRule="auto"/>
        <w:rPr>
          <w:rFonts w:ascii="楷体_GB2312" w:eastAsia="楷体_GB2312"/>
        </w:rPr>
      </w:pPr>
      <w:proofErr w:type="spellStart"/>
      <w:r>
        <w:rPr>
          <w:rFonts w:ascii="楷体_GB2312" w:eastAsia="楷体_GB2312" w:hint="eastAsia"/>
          <w:color w:val="000080"/>
          <w:sz w:val="28"/>
          <w:szCs w:val="28"/>
        </w:rPr>
        <w:t>时间地点</w:t>
      </w:r>
      <w:proofErr w:type="spellEnd"/>
      <w:r>
        <w:rPr>
          <w:rFonts w:ascii="楷体_GB2312" w:eastAsia="楷体_GB2312" w:hint="eastAsia"/>
          <w:color w:val="000080"/>
          <w:sz w:val="28"/>
          <w:szCs w:val="28"/>
        </w:rPr>
        <w:t>：</w:t>
      </w:r>
      <w:r w:rsidR="008D6B6C">
        <w:rPr>
          <w:rFonts w:hint="eastAsia"/>
          <w:lang w:eastAsia="zh-CN"/>
        </w:rPr>
        <w:t>11</w:t>
      </w:r>
      <w:r>
        <w:rPr>
          <w:rFonts w:hint="eastAsia"/>
        </w:rPr>
        <w:t>:00-</w:t>
      </w:r>
      <w:r w:rsidR="008D6B6C">
        <w:rPr>
          <w:rFonts w:hint="eastAsia"/>
          <w:lang w:eastAsia="zh-CN"/>
        </w:rPr>
        <w:t>12</w:t>
      </w:r>
      <w:r>
        <w:rPr>
          <w:rFonts w:hint="eastAsia"/>
        </w:rPr>
        <w:t>:</w:t>
      </w:r>
      <w:r>
        <w:rPr>
          <w:rFonts w:hint="eastAsia"/>
          <w:lang w:eastAsia="zh-CN"/>
        </w:rPr>
        <w:t>0</w:t>
      </w:r>
      <w:r>
        <w:rPr>
          <w:rFonts w:hint="eastAsia"/>
        </w:rPr>
        <w:t>0</w:t>
      </w:r>
      <w:proofErr w:type="gramStart"/>
      <w:r w:rsidR="00DB049A">
        <w:rPr>
          <w:rFonts w:hint="eastAsia"/>
          <w:lang w:eastAsia="zh-CN"/>
        </w:rPr>
        <w:t>AM</w:t>
      </w:r>
      <w:proofErr w:type="gramEnd"/>
      <w:r>
        <w:rPr>
          <w:rFonts w:hint="eastAsia"/>
        </w:rPr>
        <w:t xml:space="preserve">, </w:t>
      </w:r>
      <w:r w:rsidR="000454F9">
        <w:rPr>
          <w:rFonts w:hint="eastAsia"/>
          <w:lang w:eastAsia="zh-CN"/>
        </w:rPr>
        <w:t xml:space="preserve">September </w:t>
      </w:r>
      <w:r>
        <w:rPr>
          <w:rFonts w:hint="eastAsia"/>
          <w:lang w:eastAsia="zh-CN"/>
        </w:rPr>
        <w:t>27</w:t>
      </w:r>
      <w:r>
        <w:rPr>
          <w:rFonts w:hint="eastAsia"/>
        </w:rPr>
        <w:t>, 201</w:t>
      </w:r>
      <w:r>
        <w:rPr>
          <w:rFonts w:hint="eastAsia"/>
          <w:lang w:eastAsia="zh-CN"/>
        </w:rPr>
        <w:t>3</w:t>
      </w:r>
      <w:r>
        <w:rPr>
          <w:rFonts w:hint="eastAsia"/>
        </w:rPr>
        <w:t>, Room 7</w:t>
      </w:r>
      <w:r>
        <w:rPr>
          <w:rFonts w:hint="eastAsia"/>
          <w:lang w:eastAsia="zh-CN"/>
        </w:rPr>
        <w:t>12</w:t>
      </w:r>
      <w:r>
        <w:rPr>
          <w:rFonts w:hint="eastAsia"/>
        </w:rPr>
        <w:t xml:space="preserve">, </w:t>
      </w:r>
      <w:proofErr w:type="spellStart"/>
      <w:r>
        <w:rPr>
          <w:rFonts w:hint="eastAsia"/>
        </w:rPr>
        <w:t>Siyuan</w:t>
      </w:r>
      <w:proofErr w:type="spellEnd"/>
      <w:r>
        <w:rPr>
          <w:rFonts w:hint="eastAsia"/>
        </w:rPr>
        <w:t xml:space="preserve"> Building</w:t>
      </w:r>
    </w:p>
    <w:p w:rsidR="005B3757" w:rsidRDefault="005B3757" w:rsidP="005B3757">
      <w:pPr>
        <w:spacing w:line="288" w:lineRule="auto"/>
        <w:rPr>
          <w:rFonts w:ascii="楷体_GB2312" w:eastAsia="楷体_GB2312"/>
          <w:color w:val="000080"/>
          <w:sz w:val="28"/>
          <w:szCs w:val="28"/>
        </w:rPr>
      </w:pPr>
      <w:proofErr w:type="spellStart"/>
      <w:r>
        <w:rPr>
          <w:rFonts w:ascii="楷体_GB2312" w:eastAsia="楷体_GB2312" w:hint="eastAsia"/>
          <w:color w:val="000080"/>
          <w:sz w:val="28"/>
          <w:szCs w:val="28"/>
        </w:rPr>
        <w:t>摘要</w:t>
      </w:r>
      <w:proofErr w:type="spellEnd"/>
      <w:r>
        <w:rPr>
          <w:rFonts w:ascii="楷体_GB2312" w:eastAsia="楷体_GB2312" w:hint="eastAsia"/>
          <w:color w:val="000080"/>
          <w:sz w:val="28"/>
          <w:szCs w:val="28"/>
        </w:rPr>
        <w:t>：</w:t>
      </w:r>
    </w:p>
    <w:p w:rsidR="00F41EE1" w:rsidRPr="005B3757" w:rsidRDefault="005B3757" w:rsidP="007C0659">
      <w:pPr>
        <w:spacing w:before="100" w:beforeAutospacing="1" w:after="100" w:afterAutospacing="1"/>
        <w:ind w:firstLineChars="236" w:firstLine="566"/>
      </w:pPr>
      <w:r w:rsidRPr="005B3757">
        <w:t>This work presents a neoclassical stochastic growth model with (</w:t>
      </w:r>
      <w:proofErr w:type="spellStart"/>
      <w:r w:rsidRPr="005B3757">
        <w:t>i</w:t>
      </w:r>
      <w:proofErr w:type="spellEnd"/>
      <w:r w:rsidRPr="005B3757">
        <w:t xml:space="preserve">) a large number of agents and (ii) a congestion effect in the production dynamics due to the production activity of all agents. We formulate a mean field game with finite horizon and HARA utility. Decentralized strategies are constructed by consistent mean field approximations. We also discuss the long term </w:t>
      </w:r>
      <w:proofErr w:type="spellStart"/>
      <w:r w:rsidRPr="005B3757">
        <w:t>behavior</w:t>
      </w:r>
      <w:proofErr w:type="spellEnd"/>
      <w:r w:rsidRPr="005B3757">
        <w:t xml:space="preserve"> of the game which in certain situations gives rise to significant challenges: the mean field generated by self-optimizing individuals exhibits oscillatory or even chaotic </w:t>
      </w:r>
      <w:proofErr w:type="spellStart"/>
      <w:r w:rsidRPr="005B3757">
        <w:t>behavior</w:t>
      </w:r>
      <w:proofErr w:type="spellEnd"/>
      <w:r w:rsidRPr="005B3757">
        <w:t xml:space="preserve">. This raises the question whether it is possible at all in such cases to forecast the mean field </w:t>
      </w:r>
      <w:proofErr w:type="spellStart"/>
      <w:r w:rsidRPr="005B3757">
        <w:t>behavior</w:t>
      </w:r>
      <w:proofErr w:type="spellEnd"/>
      <w:r w:rsidRPr="005B3757">
        <w:t xml:space="preserve"> for the purpose of game theoretic optimization.</w:t>
      </w:r>
      <w:r w:rsidRPr="005B3757">
        <w:rPr>
          <w:rFonts w:ascii="宋体" w:eastAsia="宋体" w:hAnsi="宋体" w:cs="宋体"/>
          <w:szCs w:val="24"/>
          <w:lang w:eastAsia="zh-CN"/>
        </w:rPr>
        <w:t xml:space="preserve"> </w:t>
      </w:r>
    </w:p>
    <w:sectPr w:rsidR="00F41EE1" w:rsidRPr="005B3757" w:rsidSect="008F68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170F" w:rsidRDefault="009B170F" w:rsidP="000454F9">
      <w:pPr>
        <w:spacing w:after="0"/>
      </w:pPr>
      <w:r>
        <w:separator/>
      </w:r>
    </w:p>
  </w:endnote>
  <w:endnote w:type="continuationSeparator" w:id="0">
    <w:p w:rsidR="009B170F" w:rsidRDefault="009B170F" w:rsidP="000454F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170F" w:rsidRDefault="009B170F" w:rsidP="000454F9">
      <w:pPr>
        <w:spacing w:after="0"/>
      </w:pPr>
      <w:r>
        <w:separator/>
      </w:r>
    </w:p>
  </w:footnote>
  <w:footnote w:type="continuationSeparator" w:id="0">
    <w:p w:rsidR="009B170F" w:rsidRDefault="009B170F" w:rsidP="000454F9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B3757"/>
    <w:rsid w:val="000454F9"/>
    <w:rsid w:val="00556F4C"/>
    <w:rsid w:val="005B3757"/>
    <w:rsid w:val="007C0659"/>
    <w:rsid w:val="008D6B6C"/>
    <w:rsid w:val="009B170F"/>
    <w:rsid w:val="00B06B48"/>
    <w:rsid w:val="00B426E7"/>
    <w:rsid w:val="00DB049A"/>
    <w:rsid w:val="00EE20B0"/>
    <w:rsid w:val="00F41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757"/>
    <w:pPr>
      <w:spacing w:after="200"/>
    </w:pPr>
    <w:rPr>
      <w:kern w:val="0"/>
      <w:sz w:val="24"/>
      <w:szCs w:val="20"/>
      <w:lang w:val="en-A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3757"/>
    <w:pPr>
      <w:spacing w:before="100" w:beforeAutospacing="1" w:after="100" w:afterAutospacing="1"/>
    </w:pPr>
    <w:rPr>
      <w:rFonts w:ascii="宋体" w:eastAsia="宋体" w:hAnsi="宋体" w:cs="宋体"/>
      <w:szCs w:val="24"/>
      <w:lang w:val="en-US" w:eastAsia="zh-CN"/>
    </w:rPr>
  </w:style>
  <w:style w:type="character" w:styleId="a4">
    <w:name w:val="Hyperlink"/>
    <w:basedOn w:val="a0"/>
    <w:uiPriority w:val="99"/>
    <w:semiHidden/>
    <w:unhideWhenUsed/>
    <w:rsid w:val="005B3757"/>
    <w:rPr>
      <w:rFonts w:ascii="Arial" w:hAnsi="Arial" w:cs="Arial" w:hint="default"/>
      <w:strike w:val="0"/>
      <w:dstrike w:val="0"/>
      <w:color w:val="1122CC"/>
      <w:u w:val="none"/>
      <w:effect w:val="none"/>
    </w:rPr>
  </w:style>
  <w:style w:type="paragraph" w:styleId="a5">
    <w:name w:val="header"/>
    <w:basedOn w:val="a"/>
    <w:link w:val="Char"/>
    <w:uiPriority w:val="99"/>
    <w:semiHidden/>
    <w:unhideWhenUsed/>
    <w:rsid w:val="000454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0454F9"/>
    <w:rPr>
      <w:kern w:val="0"/>
      <w:sz w:val="18"/>
      <w:szCs w:val="18"/>
      <w:lang w:val="en-AU" w:eastAsia="en-US"/>
    </w:rPr>
  </w:style>
  <w:style w:type="paragraph" w:styleId="a6">
    <w:name w:val="footer"/>
    <w:basedOn w:val="a"/>
    <w:link w:val="Char0"/>
    <w:uiPriority w:val="99"/>
    <w:semiHidden/>
    <w:unhideWhenUsed/>
    <w:rsid w:val="000454F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0454F9"/>
    <w:rPr>
      <w:kern w:val="0"/>
      <w:sz w:val="18"/>
      <w:szCs w:val="18"/>
      <w:lang w:val="en-A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7339">
          <w:blockQuote w:val="1"/>
          <w:marLeft w:val="60"/>
          <w:marRight w:val="0"/>
          <w:marTop w:val="100"/>
          <w:marBottom w:val="100"/>
          <w:divBdr>
            <w:top w:val="none" w:sz="0" w:space="0" w:color="auto"/>
            <w:left w:val="single" w:sz="12" w:space="3" w:color="B6B6B6"/>
            <w:bottom w:val="none" w:sz="0" w:space="0" w:color="auto"/>
            <w:right w:val="none" w:sz="0" w:space="0" w:color="auto"/>
          </w:divBdr>
        </w:div>
      </w:divsChild>
    </w:div>
    <w:div w:id="17353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254047">
          <w:blockQuote w:val="1"/>
          <w:marLeft w:val="60"/>
          <w:marRight w:val="0"/>
          <w:marTop w:val="100"/>
          <w:marBottom w:val="100"/>
          <w:divBdr>
            <w:top w:val="none" w:sz="0" w:space="0" w:color="auto"/>
            <w:left w:val="single" w:sz="12" w:space="3" w:color="B6B6B6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342571-927D-4844-AC34-CEDC1A0A5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unknown</cp:lastModifiedBy>
  <cp:revision>5</cp:revision>
  <dcterms:created xsi:type="dcterms:W3CDTF">2013-09-18T00:48:00Z</dcterms:created>
  <dcterms:modified xsi:type="dcterms:W3CDTF">2013-09-24T05:36:00Z</dcterms:modified>
</cp:coreProperties>
</file>